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B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537AB9C0">
      <w:pPr>
        <w:pStyle w:val="2"/>
        <w:rPr>
          <w:rFonts w:hint="eastAsia"/>
          <w:lang w:val="en-US" w:eastAsia="zh-CN"/>
        </w:rPr>
      </w:pPr>
    </w:p>
    <w:p w14:paraId="7A2FD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近亲属在集团及下属子企业从业情况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p w14:paraId="24C99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（一）应聘人员基本信息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42"/>
        <w:gridCol w:w="1956"/>
        <w:gridCol w:w="1915"/>
      </w:tblGrid>
      <w:tr w14:paraId="223A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09" w:type="dxa"/>
            <w:vAlign w:val="center"/>
          </w:tcPr>
          <w:p w14:paraId="704D5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  <w:t>应聘人员姓名</w:t>
            </w:r>
          </w:p>
        </w:tc>
        <w:tc>
          <w:tcPr>
            <w:tcW w:w="2842" w:type="dxa"/>
            <w:vAlign w:val="center"/>
          </w:tcPr>
          <w:p w14:paraId="5EF1F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1956" w:type="dxa"/>
            <w:vAlign w:val="center"/>
          </w:tcPr>
          <w:p w14:paraId="7894D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  <w:t>应聘岗位</w:t>
            </w:r>
          </w:p>
        </w:tc>
        <w:tc>
          <w:tcPr>
            <w:tcW w:w="1915" w:type="dxa"/>
            <w:vAlign w:val="center"/>
          </w:tcPr>
          <w:p w14:paraId="54308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 w14:paraId="457E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09" w:type="dxa"/>
          </w:tcPr>
          <w:p w14:paraId="05776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842" w:type="dxa"/>
          </w:tcPr>
          <w:p w14:paraId="1D026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</w:tcPr>
          <w:p w14:paraId="76E7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</w:tcPr>
          <w:p w14:paraId="564F2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</w:tbl>
    <w:p w14:paraId="7DF83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2B43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应聘人员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近亲属在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集团及下属子企业从业情况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：</w:t>
      </w:r>
    </w:p>
    <w:tbl>
      <w:tblPr>
        <w:tblStyle w:val="7"/>
        <w:tblW w:w="511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667"/>
        <w:gridCol w:w="3051"/>
        <w:gridCol w:w="2369"/>
      </w:tblGrid>
      <w:tr w14:paraId="033C8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8B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pacing w:val="-4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亲属姓名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F6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1E6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亲属所在企业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BE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亲属现任职务</w:t>
            </w:r>
          </w:p>
        </w:tc>
      </w:tr>
      <w:tr w14:paraId="697FA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7E3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FA5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8EF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26CB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639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02D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475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9FA2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FD7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DA8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8EA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6713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221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639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125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C202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05" w:leftChars="50" w:right="105" w:rightChars="5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近亲属”范围包括：与本人有夫妻关系、直系血亲、三代以内旁系血亲关系以及近姻亲关系的人员。其中：直系血亲关系主要包括：祖父母、外祖父母、父母、子女、孙子女、外孙子女，养父母与养子女、继父母与继子女等法律拟制血亲；三代以内旁系血亲关系主要包括：伯叔姑舅嫂、兄弟姐妹、堂兄弟姐妹、表兄弟姐妹、侄子女、甥子女；近姻亲关系主要包括：配偶的父母、配偶的兄弟姐妹及其配偶、子女的配偶及子女配偶的父母、三代以内旁系血亲的配偶。</w:t>
            </w:r>
          </w:p>
        </w:tc>
      </w:tr>
      <w:tr w14:paraId="17A54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6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05" w:rightChars="5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60"/>
                <w:kern w:val="0"/>
                <w:sz w:val="24"/>
                <w:szCs w:val="24"/>
                <w:fitText w:val="1200" w:id="1892036951"/>
                <w:lang w:val="en-US" w:eastAsia="zh-CN"/>
              </w:rPr>
              <w:t>集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4"/>
                <w:szCs w:val="24"/>
                <w:fitText w:val="1200" w:id="1892036951"/>
                <w:lang w:val="en-US" w:eastAsia="zh-CN"/>
              </w:rPr>
              <w:t>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：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重庆国际投资咨询集团</w:t>
            </w:r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有限公司</w:t>
            </w:r>
          </w:p>
          <w:p w14:paraId="26381E2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05" w:rightChars="5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下属子企业：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重庆市工程管理有限公司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重庆市投资咨询有限公司</w:t>
            </w:r>
          </w:p>
          <w:p w14:paraId="3173E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05" w:rightChars="50" w:firstLine="1449" w:firstLineChars="69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●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 xml:space="preserve">重庆碳管家科技有限公司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●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重庆国咨数据服务有限公司</w:t>
            </w:r>
          </w:p>
          <w:p w14:paraId="24AB9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05" w:rightChars="50" w:firstLine="1449" w:firstLineChars="69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●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 xml:space="preserve">重庆市勘测院有限公司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●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重庆市政府采购中心</w:t>
            </w:r>
          </w:p>
          <w:p w14:paraId="3DBDC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05" w:rightChars="50" w:firstLine="1449" w:firstLineChars="69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●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重庆招标采购（集团）有限责任公司</w:t>
            </w:r>
          </w:p>
        </w:tc>
      </w:tr>
    </w:tbl>
    <w:p w14:paraId="34C56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</w:p>
    <w:p w14:paraId="3D5539E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righ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应聘人员签名：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           </w:t>
      </w:r>
    </w:p>
    <w:p w14:paraId="337FB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240"/>
          <w:kern w:val="0"/>
          <w:sz w:val="24"/>
          <w:szCs w:val="24"/>
          <w:u w:val="none"/>
          <w:fitText w:val="960" w:id="1329086219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4"/>
          <w:szCs w:val="24"/>
          <w:u w:val="none"/>
          <w:fitText w:val="960" w:id="1329086219"/>
          <w:lang w:val="en-US" w:eastAsia="zh-CN"/>
        </w:rPr>
        <w:t>期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no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none"/>
          <w:lang w:val="en-US" w:eastAsia="zh-CN"/>
        </w:rPr>
        <w:t>日</w:t>
      </w:r>
    </w:p>
    <w:p w14:paraId="2BAD5B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  <w:u w:val="none"/>
          <w:lang w:val="en-US" w:eastAsia="zh-CN"/>
        </w:rPr>
      </w:pPr>
    </w:p>
    <w:p w14:paraId="764CB1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24"/>
          <w:szCs w:val="24"/>
          <w:u w:val="none"/>
          <w:lang w:val="en-US" w:eastAsia="zh-CN"/>
        </w:rPr>
        <w:t>备注：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none"/>
          <w:lang w:val="en-US" w:eastAsia="zh-CN"/>
        </w:rPr>
        <w:t>应聘人员如实填写，手写签名并扫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u w:val="none"/>
          <w:lang w:val="en-US" w:eastAsia="zh-CN"/>
        </w:rPr>
        <w:t>描成PDF格式，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none"/>
          <w:lang w:val="en-US" w:eastAsia="zh-CN"/>
        </w:rPr>
        <w:t>如有隐瞒或虚假填报，将取消录用资格。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94B48"/>
    <w:rsid w:val="32D526EA"/>
    <w:rsid w:val="39D97E0F"/>
    <w:rsid w:val="424C3798"/>
    <w:rsid w:val="4B295ED1"/>
    <w:rsid w:val="4E1852C9"/>
    <w:rsid w:val="56421CFA"/>
    <w:rsid w:val="654620AC"/>
    <w:rsid w:val="74E379EA"/>
    <w:rsid w:val="7F7C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a8fb9142-5cb8-4242-829a-442683b7bfa3</errorID>
      <errorWord>重庆国际投资咨询集团</errorWord>
      <group>L1_Other</group>
      <groupName>其他问题</groupName>
      <ability>L2_UserTerm</ability>
      <abilityName>自定义术语库</abilityName>
      <candidateList>
        <item>重庆投资咨询集团</item>
      </candidateList>
      <explain>“重庆投资咨询集团”来自自定义术语库。</explain>
      <paraID>  8B6B3D</paraID>
      <start>3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5e556e-6947-4100-adc3-ff7cc5eb3f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468</Characters>
  <Lines>0</Lines>
  <Paragraphs>0</Paragraphs>
  <TotalTime>2</TotalTime>
  <ScaleCrop>false</ScaleCrop>
  <LinksUpToDate>false</LinksUpToDate>
  <CharactersWithSpaces>511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2026-05-18T07:07:00Z</dcterms:created>
  <dc:creator>tsd</dc:creator>
  <cp:lastModifiedBy>释水</cp:lastModifiedBy>
  <cp:lastPrinted>2026-06-02T07:32:00Z</cp:lastPrinted>
  <dcterms:modified xsi:type="dcterms:W3CDTF">2026-06-05T00:33:25Z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eyJoZGlkIjoiZGIxMzFjZTk4ZWYwYTM1NTQ1YTEyY2UwMGQyN2MwMDEiLCJ1c2VySWQiOiI3NDg0MjY3MzgifQ==</vt:lpwstr>
  </property>
  <property fmtid="{D5CDD505-2E9C-101B-9397-08002B2CF9AE}" pid="4" name="ICV">
    <vt:lpwstr>D3513CBD6B5344818524CC138A06EE82_12</vt:lpwstr>
  </property>
</Properties>
</file>