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9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附件1</w:t>
      </w:r>
    </w:p>
    <w:p w14:paraId="6503D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重庆人力资源发展有限公司所属子企业简</w:t>
      </w: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介</w:t>
      </w:r>
    </w:p>
    <w:p w14:paraId="17C8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</w:p>
    <w:p w14:paraId="5C3D1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重庆人才服务股份有限公司</w:t>
      </w:r>
    </w:p>
    <w:p w14:paraId="5559A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重庆人才服务股份有限公司成立于2008年，是一家以技术驱动的人力资源综合事务代理服务商，系全国人力资源诚信服务示范机构、中国保密协会会员单位、重庆市人才研究和人力资源服务协会常务理事单位、重庆市人力资源服务业骨干企业、重庆市档案学会会员单位，获得国家秘密载体印制甲级资质，具备档案产品与服务企业、质量管理、风险管理、合规管理、信息安全和五星售后服务评价等8项认证体系，拥有人才服务数字化数据采集系统、档案数字化流程系统、易档通-档案数字化软件、瀚卓社保管理业务系统等22项软件著作权。</w:t>
      </w:r>
    </w:p>
    <w:p w14:paraId="41155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公司运营中国重庆经营管理人才市场、中国重庆数字经济人才市场南岸市场、重庆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“双碳”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人才市场和重庆人才网</w:t>
      </w:r>
      <w:bookmarkStart w:id="0" w:name="_GoBack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(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www.cqrc.net)、重庆国资国企招聘平台(国企优聘)。公司聚焦中高端人才，为企业提供以人事代理为核心，集人才招聘、人才测评、档案外包为一体的综合服务。</w:t>
      </w:r>
    </w:p>
    <w:p w14:paraId="4EE47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</w:rPr>
        <w:t>重庆市子漫人力资源服务有限公司</w:t>
      </w:r>
    </w:p>
    <w:p w14:paraId="47335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重庆</w:t>
      </w:r>
      <w:r>
        <w:rPr>
          <w:rFonts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市子漫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人力资源服务有限公司是重庆人力资源发展有限公司全资子公司，成立于2005年，员工1000余人，公司主营业务为康养家政综合服务、医疗卫生人力资源及综合后勤服务、企业安全预防管控综合服务、人力资源培训服务等，围绕主营业务为客户提供康养家政人才服务和生活服务；为医院提供人力资源外包派遣、医用织物洗涤及租赁服务，为政府机构、企事业单位、大型商企提供物业管理、安全咨询、信息化系统开发及安防设备供应、人力资源开发与培训、数字化发展咨询、综合后勤保障等相关服务，为人才提供职业技能培训与评价、学历提升、就业推荐等服务。</w:t>
      </w:r>
    </w:p>
    <w:p w14:paraId="275A8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公司拥有渝家人、子漫卫服、渝安人、伊顿物业、飞驶特五大金字招牌。现已服务重庆医疗人才代理、派遣外包等客户单位近142家15987万人，开展技能培训6.9万人、技能评价2.9万人；服务1300余家重点企业开展安全预防工作，开展安全预防培训160余场、培训1.6万人；打造沙坪坝康养家政零工市场，联合重庆市家政劳务市场提供就业岗位9.8万个，帮助近4685人达成就业意向；服务重庆市公共实训中心等综合性物业管理项目9个，服务面积100万方。获批重庆市高技能人才培训基地，先后获得“重庆市十佳人力资源服务机构”“高成长型机构”“A 级纳税企业”、2024年度重庆市人力资源服务行业“诚信模范单位”等荣誉8项，并通过了ISO9001、ISO14001、ISO45001质量体系认证，是中西部地区极具影响力的专业性人力资源服务机构。</w:t>
      </w:r>
    </w:p>
    <w:p w14:paraId="5C0C7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重庆汇人数智科技有限公司</w:t>
      </w:r>
    </w:p>
    <w:p w14:paraId="26858E42"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重庆汇人数智科技有限公司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由重庆市重点产业人力资源集团有限公司更名而来，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是一家聚焦人力资源与科技创新深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度融合的企业。公司以“汇数聚人，赋业为民”为服务宗旨，依托国家级博士后科研工作站平台，深度融合大数据、人工智能、元宇宙、数字孪生等前沿技术，构建“人力资源+科技”“应用场景+技术”“数智产品+运营”的一站式服务架构，打造覆盖技术开发、数据服务、政务研发、产品运营、网络安防、课题研究的全链条数字化解决方案。公司坚持“人才强企”战略，汇聚大数据、信息技术、人工智能等领域高端人才，努力成为人力资源新质生产力研发中心，以“大数据+铁脚板”的服务模式深度链接政企资源，推动人才“近悦远来”、数据“融合发展”，持续拓展数智政务、人力资源人工智能、智慧会展会务等新兴场景，为重庆人力资源行业发展提供科技支撑和智慧动能。</w:t>
      </w:r>
    </w:p>
    <w:sectPr>
      <w:footerReference r:id="rId3" w:type="default"/>
      <w:pgSz w:w="11906" w:h="16838"/>
      <w:pgMar w:top="1984" w:right="1446" w:bottom="147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70D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D758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D758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24023"/>
    <w:rsid w:val="5185454F"/>
    <w:rsid w:val="6EBF76DD"/>
    <w:rsid w:val="70424023"/>
    <w:rsid w:val="7ACC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1332</Words>
  <Characters>1410</Characters>
  <Lines>0</Lines>
  <Paragraphs>0</Paragraphs>
  <TotalTime>4</TotalTime>
  <ScaleCrop>false</ScaleCrop>
  <LinksUpToDate>false</LinksUpToDate>
  <CharactersWithSpaces>1411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2025-10-22T07:05:00Z</dcterms:created>
  <dc:creator>艾小夕</dc:creator>
  <cp:lastModifiedBy>释水</cp:lastModifiedBy>
  <dcterms:modified xsi:type="dcterms:W3CDTF">2025-10-30T10:20:55Z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098F59504D62409CA814DD2A8834E392_11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