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重庆双福农产品批发市场有限公司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招聘岗位及条件</w:t>
      </w:r>
    </w:p>
    <w:p>
      <w:pPr>
        <w:pStyle w:val="13"/>
        <w:tabs>
          <w:tab w:val="left" w:pos="312"/>
        </w:tabs>
        <w:ind w:firstLine="0" w:firstLineChars="0"/>
        <w:rPr>
          <w:rFonts w:hint="eastAsia"/>
          <w:b/>
          <w:bCs/>
          <w:sz w:val="30"/>
          <w:szCs w:val="30"/>
        </w:rPr>
      </w:pPr>
    </w:p>
    <w:p>
      <w:pPr>
        <w:pStyle w:val="13"/>
        <w:numPr>
          <w:ilvl w:val="0"/>
          <w:numId w:val="1"/>
        </w:numPr>
        <w:tabs>
          <w:tab w:val="left" w:pos="312"/>
        </w:tabs>
        <w:ind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综合办公室文员岗位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（２人）</w:t>
      </w:r>
    </w:p>
    <w:p>
      <w:pPr>
        <w:pStyle w:val="13"/>
        <w:tabs>
          <w:tab w:val="left" w:pos="312"/>
        </w:tabs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color w:val="222222"/>
          <w:szCs w:val="2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（一）职位描述：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1.负责公司办公室对内、对外发函、申请、通知等文件的起草。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2.负责安排公司日常后勤工作，访客接待，为各部门做好服务工作。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3.协助公司各种管理规章制度的建立、修订及执行监督。 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4.负责部门相关费用的申请、报销工作，熟悉公司财务报销流程。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5.积极配合双福公司进行企业文化在分公司的落地和建设工作。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6.筹备分公司各类会议，负责通知与会人员到会，做好会议记录，并负责催办会议议定事宜。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7.督促有关部门及时完成公司各项工作，并将监督情况及时反馈给领导。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8.负责公司对外联系、宣传工作。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9.做好保密工作，各种信息资料不得对外泄漏，防止给市场造成重大经济损失。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负责分公司档案管理，包括但不限于公文档案，合同档案，党建档案等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11.完成领导交办的其他工作。</w:t>
      </w:r>
    </w:p>
    <w:p>
      <w:pPr>
        <w:pStyle w:val="13"/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任职要求：</w:t>
      </w:r>
    </w:p>
    <w:p>
      <w:pPr>
        <w:pStyle w:val="13"/>
        <w:tabs>
          <w:tab w:val="center" w:pos="4153"/>
        </w:tabs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35周岁及以下，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本科及以上学历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（行政、文秘、党建、汉语言文学等相关专业，党员优先）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</w:t>
      </w:r>
    </w:p>
    <w:p>
      <w:pPr>
        <w:pStyle w:val="13"/>
        <w:tabs>
          <w:tab w:val="center" w:pos="4153"/>
        </w:tabs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2.能够熟练运用操作各种办公设备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熟悉使用办公软件（Excel、Word等）。</w:t>
      </w:r>
    </w:p>
    <w:p>
      <w:pPr>
        <w:pStyle w:val="13"/>
        <w:tabs>
          <w:tab w:val="center" w:pos="4153"/>
        </w:tabs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3.具备一定的公文写作能力，协调沟通能力和学习能力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13"/>
        <w:tabs>
          <w:tab w:val="center" w:pos="4153"/>
        </w:tabs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.工作态度端正，服从工作安排，工作责任心强。</w:t>
      </w:r>
    </w:p>
    <w:p>
      <w:pPr>
        <w:pStyle w:val="13"/>
        <w:tabs>
          <w:tab w:val="center" w:pos="4153"/>
        </w:tabs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5.有1年以上相关工作经验。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</w:p>
    <w:p>
      <w:pPr>
        <w:numPr>
          <w:ilvl w:val="0"/>
          <w:numId w:val="1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冻库管理员岗位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（６人）</w:t>
      </w:r>
    </w:p>
    <w:p>
      <w:pPr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职位描述：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1.严格执行公司冻库入库手续，货物进仓时，仓管人员要核实数量、规格、种类是否与货单一致、货物包装是否完好、有无破损及异状并与相关人员及时处理；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2.存货入库后应及时入账，准确登记，出货时仓管人员应按审核无误的出库单发货；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3.按货物装配方案执行装车、打包、固定等作业；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4.根据公司管理要求对库存产品进行盘点，确保库存产品数量的正确性；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5.认真做好冻库相关机械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及电梯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的日常点检和清洁工作，严禁设备带病作业；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6.执行设备安全操作规程和公司、部门的相关安全管理规定，保证操作安全；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7.根据公司管理制度，执行标准化工作任务，保证工作场所符合规范性要求。</w:t>
      </w:r>
    </w:p>
    <w:p>
      <w:pPr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任职要求：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1.年龄40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大专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及以上学历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（理工类、管理类、经济类专业）。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2.持有叉车操作资格证（N2）的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优先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3.熟悉冻库管理软件、仓储系统，熟悉使用办公软件（Excel、Word等）。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4.适应低温工作环境，身体健康，吃苦耐劳，有良好的人际沟通和表达能力。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5.服从工作安排，工作责任心强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，适应倒班及夜班工作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2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6.有1年以上相关工作经验。</w:t>
      </w:r>
    </w:p>
    <w:p>
      <w:pPr>
        <w:pStyle w:val="13"/>
        <w:ind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三、冻库制冷工岗位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（３人）</w:t>
      </w:r>
    </w:p>
    <w:p>
      <w:pPr>
        <w:pStyle w:val="13"/>
        <w:ind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（一）职位描述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1.负责公司冻库制冷机组的日常维护和故障维修工作。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2.定期对公司制冷机组进行检修，确保设备运行正常。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3.独立进行现场的维修、指导工作，并登记相关记录文件。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4.及时响应维修需求，快速排除设备故障，减少故障对经营的影响。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5.按照维修标准操作，保证维修质量，确保设备安全以及自身安全。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6.完成上级领导安排的其他相关工作。</w:t>
      </w:r>
    </w:p>
    <w:p>
      <w:pPr>
        <w:pStyle w:val="13"/>
        <w:ind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（二）任职要求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1.年龄40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，高中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及以上学历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具备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1年以上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冻库制冷设备售后技术支持或制冷工工作经验。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3.持有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特种作业操作证（制冷与空调作业—制冷运转方向）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，同时持有电工证优先考虑。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4.具备较强的责任心和团队合作精神。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5.适应倒班及夜班工作。</w:t>
      </w:r>
    </w:p>
    <w:p>
      <w:pPr>
        <w:pStyle w:val="13"/>
        <w:ind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四、市场管理员岗位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（９人）</w:t>
      </w:r>
    </w:p>
    <w:p>
      <w:pPr>
        <w:pStyle w:val="13"/>
        <w:ind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（一）职位描述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1.负责市场的现场经营管理，确保市场良好的交易秩序，维护安全稳定的经营环境。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2.负责所辖区域市场的日常巡查与监督，维护公司产品陈列规范、价格体系执行，打击窜货、乱价等违规行为，相关费用应收尽收，杜绝公共资源的浪费和跑冒滴漏。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3.与经销商、批发商、重点零售商等客户保持良好沟通，了解客户需求及市场动态，收集反馈信息，协助解决客户问题。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.系统性地收集、整理、分析市场信息（包括竞品动态、价格信息、新品反馈、消费者行为等），形成报告及时反馈给公司。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.市场经营资产的日常管理、维护，对网格内重点设施（区域）进行定期检查、巡查和维护。建立市场零星小额维修、维护施工单位备选库，组织市场资产维修、维护项目的实施。</w:t>
      </w:r>
    </w:p>
    <w:p>
      <w:pPr>
        <w:pStyle w:val="13"/>
        <w:ind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（二）任职要求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1.年龄40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专及以上学历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（理工类、管理类、经济类专业）。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2.了解市场营销基础知识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熟悉当地市场环境和商业运作模式。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3.具备优秀的沟通协调能力、谈判能力和人际交往能力，具备较强的执行力、解决问题能力和一定的抗压能力，具备一定的冲突处理能力。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4.熟练使用办公软件（Word, Excel, PowerPoint）；会使用智能化管理系统者优先。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5.积极主动，责任心强，能适应倒班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夜班工作。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1年以上相关工作经验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，具有农产品或相关行业市场管理、渠道管理、销售支持经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验者优先。</w:t>
      </w:r>
    </w:p>
    <w:p>
      <w:pPr>
        <w:pStyle w:val="13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五、招商室招商员岗位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（２人）</w:t>
      </w:r>
    </w:p>
    <w:p>
      <w:pPr>
        <w:pStyle w:val="13"/>
        <w:ind w:firstLine="320" w:firstLineChars="1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（一）职位描述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1.市场分析：调研区域农产品供需情况、消费习惯及流通渠道，分析竞争对手市场定位、商户结构及租金政策，研究国家及地方农产品流通相关政策法规。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2.招商规划：确定市场业态及目标商户类型，设计租金政策、优惠方案及合同模板。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3.招商方案设计：编制招商手册，策划招商会、行业展会等推广活动，媒体宣传，拍摄制作视频，经营官方管理账号，发放传单等招商方式。制定分阶段招商目标。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4.客商入驻管理：资质审核，核验商户营业执照、食品经营许可证等资质文件。评估商户经营能力、产品质量及信用记录。洽谈租赁面积、租金标准及付款方式，签订租赁合同。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5.入驻服务：协调相关部室完成门面装修验收，提供冷链仓储、物流对接等配套支持，组织商户培训（市场管理制度、食品安全规范）。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6.经营赋能：搭建产销对接平台（对接商超、电商、社区团购），策划季节性农产品促销活动，提供供应链金融、保险等增值服务。</w:t>
      </w:r>
    </w:p>
    <w:p>
      <w:pPr>
        <w:pStyle w:val="13"/>
        <w:ind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（二）任职要求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1.年龄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本科及以上学历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（经济、商贸类等相关专业）。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2.有招商、销售、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业务拓展或客户开发相关工作经验，有地区市场开拓、商业地产招商、渠道招商或B2B销售经验。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3.精通多形式内容创作（文案、短视频、图文、H5等），具备网感与创意策划能力，具备独立制作剪辑平台视频，具备账号矩阵搭建、粉丝增长、互动维护、舆情管理全流程经验。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4.出色的沟通协调能力、人际交往能力和谈判说服能力，目标导向，结果驱动，具备强烈的进取心和抗压能力，具备优秀的客户服务意识和团队合作精神。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有2年以上相关工作经验。</w:t>
      </w: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联系人：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023-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47263979 杨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老师</w:t>
      </w:r>
    </w:p>
    <w:p>
      <w:pPr>
        <w:pStyle w:val="13"/>
        <w:ind w:firstLine="640"/>
        <w:jc w:val="left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报名邮箱：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410987093@qq.com</w:t>
      </w:r>
    </w:p>
    <w:p>
      <w:pPr>
        <w:jc w:val="left"/>
        <w:rPr>
          <w:rFonts w:hint="eastAsia"/>
          <w:sz w:val="32"/>
          <w:szCs w:val="32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454D2"/>
    <w:multiLevelType w:val="multilevel"/>
    <w:tmpl w:val="5C5454D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1E"/>
    <w:rsid w:val="00063498"/>
    <w:rsid w:val="000637AA"/>
    <w:rsid w:val="00272CFA"/>
    <w:rsid w:val="002B5DD2"/>
    <w:rsid w:val="003D134A"/>
    <w:rsid w:val="00400A86"/>
    <w:rsid w:val="004B5BC0"/>
    <w:rsid w:val="004C6D8C"/>
    <w:rsid w:val="00565A22"/>
    <w:rsid w:val="00752A20"/>
    <w:rsid w:val="00986370"/>
    <w:rsid w:val="009A3D1E"/>
    <w:rsid w:val="00B54237"/>
    <w:rsid w:val="00EB4793"/>
    <w:rsid w:val="00F0181F"/>
    <w:rsid w:val="020B0296"/>
    <w:rsid w:val="02642898"/>
    <w:rsid w:val="03CD74B3"/>
    <w:rsid w:val="046F6224"/>
    <w:rsid w:val="0FAA0ED2"/>
    <w:rsid w:val="16EF04D5"/>
    <w:rsid w:val="1A8B76F1"/>
    <w:rsid w:val="1ACE38CA"/>
    <w:rsid w:val="21234F49"/>
    <w:rsid w:val="221F5310"/>
    <w:rsid w:val="23D27FC5"/>
    <w:rsid w:val="261824E4"/>
    <w:rsid w:val="27BB4E7B"/>
    <w:rsid w:val="28500425"/>
    <w:rsid w:val="29897502"/>
    <w:rsid w:val="2A8C4BC0"/>
    <w:rsid w:val="2B255467"/>
    <w:rsid w:val="31DF57AD"/>
    <w:rsid w:val="333723DE"/>
    <w:rsid w:val="37570FE5"/>
    <w:rsid w:val="42293781"/>
    <w:rsid w:val="436E1561"/>
    <w:rsid w:val="46843C64"/>
    <w:rsid w:val="47F00B52"/>
    <w:rsid w:val="4C87451A"/>
    <w:rsid w:val="4E2AF40B"/>
    <w:rsid w:val="50731452"/>
    <w:rsid w:val="50C445EB"/>
    <w:rsid w:val="588C3994"/>
    <w:rsid w:val="5ECFC2E7"/>
    <w:rsid w:val="60EE4B9C"/>
    <w:rsid w:val="6153281A"/>
    <w:rsid w:val="63FF228E"/>
    <w:rsid w:val="64F20BBF"/>
    <w:rsid w:val="658834BF"/>
    <w:rsid w:val="6EDD4FCF"/>
    <w:rsid w:val="775FCD98"/>
    <w:rsid w:val="77D5A01A"/>
    <w:rsid w:val="78F80E17"/>
    <w:rsid w:val="7DEACA0C"/>
    <w:rsid w:val="7DFF9330"/>
    <w:rsid w:val="93FE5A01"/>
    <w:rsid w:val="BDDEA05B"/>
    <w:rsid w:val="DEBF7A73"/>
    <w:rsid w:val="DFF9F823"/>
    <w:rsid w:val="EF3D94C3"/>
    <w:rsid w:val="EFF74C14"/>
    <w:rsid w:val="F3ADC741"/>
    <w:rsid w:val="F5FF0549"/>
    <w:rsid w:val="F7F7FC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left"/>
      <w:textAlignment w:val="baseline"/>
    </w:pPr>
    <w:rPr>
      <w:rFonts w:ascii="黑体" w:hAnsi="仿宋_GB2312" w:eastAsia="黑体" w:cs="黑体"/>
      <w:sz w:val="32"/>
      <w:szCs w:val="32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2419</Words>
  <Characters>2551</Characters>
  <Lines>18</Lines>
  <Paragraphs>5</Paragraphs>
  <TotalTime>0</TotalTime>
  <ScaleCrop>false</ScaleCrop>
  <LinksUpToDate>false</LinksUpToDate>
  <CharactersWithSpaces>2558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2025-08-02T09:20:00Z</dcterms:created>
  <dc:creator>mi yu</dc:creator>
  <cp:lastModifiedBy>admin</cp:lastModifiedBy>
  <cp:lastPrinted>2025-10-15T01:01:00Z</cp:lastPrinted>
  <dcterms:modified xsi:type="dcterms:W3CDTF">2025-10-16T02:01:26Z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KSOTemplateDocerSaveRecord">
    <vt:lpwstr>eyJoZGlkIjoiYTc2ZGZiNzZiNDVlOGViOWVmM2JhOTY0NGJkNjUyYzgiLCJ1c2VySWQiOiIzOTIzMDExNjUifQ==</vt:lpwstr>
  </property>
  <property fmtid="{D5CDD505-2E9C-101B-9397-08002B2CF9AE}" pid="4" name="ICV">
    <vt:lpwstr>F1FBA876136F94F594ECEE68D9DBF6DA_43</vt:lpwstr>
  </property>
</Properties>
</file>