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CAE2F">
      <w:pPr>
        <w:spacing w:line="600" w:lineRule="exac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 w14:paraId="47E49925">
      <w:pPr>
        <w:spacing w:afterLines="50" w:line="560" w:lineRule="exact"/>
        <w:jc w:val="center"/>
        <w:rPr>
          <w:rFonts w:ascii="Times New Roman" w:hAnsi="Times New Roman" w:eastAsia="方正仿宋_GBK" w:cs="Times New Roman"/>
          <w:w w:val="93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</w:rPr>
        <w:t>新智文旅公司</w:t>
      </w:r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  <w:lang w:val="en-US" w:eastAsia="zh-CN"/>
        </w:rPr>
        <w:t>公开招聘</w:t>
      </w:r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</w:rPr>
        <w:t>岗位任职资格</w:t>
      </w:r>
      <w:r>
        <w:rPr>
          <w:rFonts w:ascii="Times New Roman" w:hAnsi="Times New Roman" w:eastAsia="方正小标宋_GBK" w:cs="Times New Roman"/>
          <w:color w:val="000000"/>
          <w:sz w:val="40"/>
          <w:szCs w:val="40"/>
        </w:rPr>
        <w:t>表</w:t>
      </w:r>
    </w:p>
    <w:tbl>
      <w:tblPr>
        <w:tblStyle w:val="3"/>
        <w:tblW w:w="13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567"/>
        <w:gridCol w:w="1040"/>
        <w:gridCol w:w="940"/>
        <w:gridCol w:w="5422"/>
        <w:gridCol w:w="4300"/>
      </w:tblGrid>
      <w:tr w14:paraId="0BF0E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60B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AEE0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78D9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C7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1AB9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岗位职责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简述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53F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任职条件</w:t>
            </w:r>
          </w:p>
        </w:tc>
      </w:tr>
      <w:tr w14:paraId="1B31E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4F896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0E5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运营管理部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7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098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C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OLE_LINK4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1.协助部长组织开展运营管理部工作；                           2.协助拟订公司中长期经营业务发展方案和年度经营计划；</w:t>
            </w:r>
          </w:p>
          <w:p w14:paraId="33C5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3.协助公司年度经营目标的拟订、上报、监督和执行；</w:t>
            </w:r>
          </w:p>
          <w:p w14:paraId="06D2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4.协助制定、监督、考核下属企业的经营目标；</w:t>
            </w:r>
          </w:p>
          <w:p w14:paraId="2207A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5.协助按月度、季度、年度分析和预测公司经营情况，并提出科学合理的经营管理建议；</w:t>
            </w:r>
          </w:p>
          <w:p w14:paraId="2858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6.负责按照公司运营管理标准，对下属企业提供总部指导、服务和支撑；</w:t>
            </w:r>
          </w:p>
          <w:p w14:paraId="5547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7.协助制定、完善质量管理体系；</w:t>
            </w:r>
          </w:p>
          <w:p w14:paraId="7FE7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8.协助企业收购兼并、股份制改造、公司设立及清算等调研、方案设计、运作、实施管理；  </w:t>
            </w:r>
          </w:p>
          <w:p w14:paraId="7B84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9.协助安全管理工作部署、监督实施和考核管理；</w:t>
            </w:r>
          </w:p>
          <w:p w14:paraId="21A6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  <w:t>协助对接集团相关职能部门工作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。</w:t>
            </w:r>
            <w:bookmarkEnd w:id="0"/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7B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1" w:name="OLE_LINK5"/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1.学历：</w:t>
            </w:r>
            <w:bookmarkStart w:id="2" w:name="OLE_LINK3"/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大学本科及以上学历</w:t>
            </w:r>
            <w:bookmarkEnd w:id="2"/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，企业管理、规划管理等专业优先；</w:t>
            </w:r>
          </w:p>
          <w:p w14:paraId="4DE027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left="0" w:leftChars="0"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2.年龄：</w:t>
            </w:r>
            <w:bookmarkStart w:id="3" w:name="OLE_LINK1"/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40岁以下；</w:t>
            </w:r>
            <w:bookmarkEnd w:id="3"/>
          </w:p>
          <w:p w14:paraId="239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3.从业经验：具有5年及以上国有企业管理、运营管理等相关工作经验；                                          4.专业能力：熟悉经济、金融等理论知识，熟悉企业生产、经营等管理程序，有较强的文字综合能力、统计分析能力、沟通协调能力；                                                   5.素质要求：思想素质好，遵纪守法，吃苦耐劳，良好的心理素质和能够正常履职的身体素质；良好的个人品质和职业素养，具有高度的责任心和敬业精神，具备较强的学习能力、沟通能力和团队合作意识。</w:t>
            </w:r>
            <w:bookmarkEnd w:id="1"/>
          </w:p>
        </w:tc>
      </w:tr>
      <w:tr w14:paraId="1A328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F9B1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9FF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EBC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企业</w:t>
            </w:r>
          </w:p>
          <w:p w14:paraId="078801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3A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B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bookmarkStart w:id="4" w:name="OLE_LINK6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1.参与拟订公司中长期经营业务发展方案和年度经营计划；</w:t>
            </w:r>
          </w:p>
          <w:p w14:paraId="4C4B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.参与公司年度经营目标的制定、上报、监督和执行：负责落实下达各下属企业年度经营目标责任书（含年度经营目标及重点工作），并督促各企业按季（月）度分解及执行；参与公司对各单位年度经营业绩、重点工作的考核管理；</w:t>
            </w:r>
          </w:p>
          <w:p w14:paraId="6006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3.参与公司日常经营工作的管理与指导：定期提交公司月度运营报告、各季度及半（全）年经济运行分析报告；</w:t>
            </w:r>
          </w:p>
          <w:p w14:paraId="467D9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4.牵头公司日常经营工作中各项协调并开展专项工作，对下属各单位日常经营工作提供各项支持、指导工作；</w:t>
            </w:r>
          </w:p>
          <w:p w14:paraId="6FAC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5.负责公司对各单位开展企业管理调研的组织及衔接工作，拟订相关调研报告；</w:t>
            </w:r>
          </w:p>
          <w:p w14:paraId="2D27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6.参与企业收购兼并、股份制改造、公司设立及清算等调研、方案设计、运作、实施管理；</w:t>
            </w:r>
          </w:p>
          <w:p w14:paraId="6A123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7.负责收集、整理、分析企业内外部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宏观和微观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经济运行数据，为公司经营发展提供决策支持。</w:t>
            </w:r>
            <w:bookmarkEnd w:id="4"/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bookmarkStart w:id="5" w:name="OLE_LINK7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1.学历：大学本科及以上学历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企业管理、规划管理等专业优先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；</w:t>
            </w:r>
          </w:p>
          <w:p w14:paraId="4683E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.年龄：</w:t>
            </w:r>
            <w:bookmarkStart w:id="6" w:name="OLE_LINK2"/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35岁以下；</w:t>
            </w:r>
            <w:bookmarkEnd w:id="6"/>
          </w:p>
          <w:p w14:paraId="06C6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从业经验：具有3年及以上企业经营管理等相关工作经验，有影视音乐、网络文化、数字娱乐、低空经济等领域工作经验优先考虑；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.专业能力：熟悉企业管理、财务管理等专业相关政策法律法规，有较强的风险合规意识，有一定的文字功底；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.素质要求：思想素质好，遵纪守法，无违法犯罪记录或正在接受纪检监察或司法机关调查，身体健康。具有高度的责任心和敬业精神，具备良好的学习能力、沟通能力和团队合作意识。</w:t>
            </w:r>
            <w:bookmarkEnd w:id="5"/>
          </w:p>
        </w:tc>
      </w:tr>
      <w:tr w14:paraId="47FDF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F1B5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C80CF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7" w:name="OLE_LINK8"/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管理</w:t>
            </w:r>
          </w:p>
          <w:p w14:paraId="178E7D90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（风控）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部</w:t>
            </w:r>
          </w:p>
          <w:bookmarkEnd w:id="7"/>
          <w:p w14:paraId="54E598B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3F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风控</w:t>
            </w:r>
          </w:p>
          <w:p w14:paraId="351DEAE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法审岗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9DD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3C64C">
            <w:pPr>
              <w:pStyle w:val="2"/>
              <w:spacing w:before="0" w:after="0" w:line="28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  <w:t>1.负责对接集团法务、审计相关工作；</w:t>
            </w:r>
          </w:p>
          <w:p w14:paraId="51BD64CF">
            <w:pPr>
              <w:pStyle w:val="2"/>
              <w:spacing w:before="0" w:after="0" w:line="28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  <w:t>2.负责组织公司内部及下属各单位开展法务、审计工作；</w:t>
            </w:r>
          </w:p>
          <w:p w14:paraId="16DC6EC8">
            <w:pPr>
              <w:pStyle w:val="2"/>
              <w:spacing w:before="0" w:after="0" w:line="28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  <w:t>3.负责公司业务合同审核、归档管理；</w:t>
            </w:r>
          </w:p>
          <w:p w14:paraId="41D12084">
            <w:pPr>
              <w:pStyle w:val="2"/>
              <w:spacing w:before="0" w:after="0" w:line="28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  <w:t>4.负责协助法律顾问处理企业相关的法律事宜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；</w:t>
            </w:r>
          </w:p>
          <w:p w14:paraId="529032E2">
            <w:pPr>
              <w:pStyle w:val="2"/>
              <w:spacing w:before="0" w:after="0" w:line="28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  <w:t>5.负责公司相关人员的法律咨询和法律培训；</w:t>
            </w:r>
          </w:p>
          <w:p w14:paraId="12BB91FC">
            <w:pPr>
              <w:pStyle w:val="2"/>
              <w:spacing w:before="0" w:after="0" w:line="28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  <w:t>6.负责完成公司及部门交办的其他工作。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DC00"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bookmarkStart w:id="8" w:name="OLE_LINK9"/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1.学历：大学本科及以上学历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法律、审计等专业优先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；</w:t>
            </w:r>
          </w:p>
          <w:p w14:paraId="3EF1FF42"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年龄：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35岁以下；</w:t>
            </w:r>
          </w:p>
          <w:p w14:paraId="775ACE9F"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从业经验：具有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</w:rPr>
              <w:t>3年及以上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党政机关或国有企业法务、审计工作经验；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 xml:space="preserve">                     4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.专业能力：熟悉法律、金融等理论知识，有较强的风险预判分析能力、沟通协调能力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有较强的文字处理能力；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 xml:space="preserve">                               5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.素质要求：思想素质好，遵纪守法，吃苦耐劳，良好的心理素质和能够正常履职的身体素质。良好的个人品质和职业素养，具有高度的责任心和敬业精神，具备较强的学习能力、沟通能力和团队合作意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</w:rPr>
              <w:t>识。</w:t>
            </w:r>
            <w:bookmarkEnd w:id="8"/>
          </w:p>
        </w:tc>
      </w:tr>
    </w:tbl>
    <w:p w14:paraId="724B5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44" w:hanging="723" w:hanging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  <w:sectPr>
          <w:pgSz w:w="16838" w:h="11906" w:orient="landscape"/>
          <w:pgMar w:top="2098" w:right="1531" w:bottom="1984" w:left="1531" w:header="851" w:footer="992" w:gutter="0"/>
          <w:cols w:space="0" w:num="1"/>
          <w:rtlGutter w:val="0"/>
          <w:docGrid w:type="lines" w:linePitch="315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sz w:val="24"/>
          <w:lang w:val="en-US" w:eastAsia="zh-CN"/>
        </w:rPr>
        <w:t>说明：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以上岗位任职条件可根据实际适岗情况酌情考虑，</w:t>
      </w:r>
      <w:r>
        <w:rPr>
          <w:rFonts w:ascii="方正仿宋_GBK" w:hAnsi="方正仿宋_GBK" w:eastAsia="方正仿宋_GBK" w:cs="方正仿宋_GBK"/>
          <w:b/>
          <w:bCs/>
          <w:sz w:val="24"/>
        </w:rPr>
        <w:t>特别优秀者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，</w:t>
      </w:r>
      <w:r>
        <w:rPr>
          <w:rFonts w:ascii="方正仿宋_GBK" w:hAnsi="方正仿宋_GBK" w:eastAsia="方正仿宋_GBK" w:cs="方正仿宋_GBK"/>
          <w:b/>
          <w:bCs/>
          <w:sz w:val="24"/>
        </w:rPr>
        <w:t>可适当</w:t>
      </w:r>
      <w:bookmarkStart w:id="9" w:name="_GoBack"/>
      <w:bookmarkEnd w:id="9"/>
      <w:r>
        <w:rPr>
          <w:rFonts w:ascii="方正仿宋_GBK" w:hAnsi="方正仿宋_GBK" w:eastAsia="方正仿宋_GBK" w:cs="方正仿宋_GBK"/>
          <w:b/>
          <w:bCs/>
          <w:sz w:val="24"/>
        </w:rPr>
        <w:t>放宽条件。</w:t>
      </w:r>
    </w:p>
    <w:p w14:paraId="6D1FD2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092F"/>
    <w:rsid w:val="381E0B40"/>
    <w:rsid w:val="599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1476</Words>
  <Characters>1518</Characters>
  <Lines>0</Lines>
  <Paragraphs>0</Paragraphs>
  <TotalTime>8</TotalTime>
  <ScaleCrop>false</ScaleCrop>
  <LinksUpToDate>false</LinksUpToDate>
  <CharactersWithSpaces>1736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2025-09-04T06:53:00Z</dcterms:created>
  <dc:creator>Polaris</dc:creator>
  <cp:lastModifiedBy>释水</cp:lastModifiedBy>
  <dcterms:modified xsi:type="dcterms:W3CDTF">2025-09-04T11:16:17Z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4897BEED0FE44B2F9766A086EC0364D1_11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